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3D2" w:rsidRDefault="00956220" w:rsidP="003A53D2">
      <w:pPr>
        <w:pStyle w:val="NoSpacing"/>
      </w:pPr>
      <w:bookmarkStart w:id="0" w:name="_GoBack"/>
      <w:bookmarkEnd w:id="0"/>
      <w:r>
        <w:t>Het ‘R</w:t>
      </w:r>
      <w:r w:rsidR="003A53D2">
        <w:t>aamwerk Medisch Leiderschap</w:t>
      </w:r>
      <w:r>
        <w:t>’ of: hoe blijf ik enthousiast voor mijn vak?</w:t>
      </w:r>
    </w:p>
    <w:p w:rsidR="00956220" w:rsidRDefault="00956220" w:rsidP="003A53D2">
      <w:pPr>
        <w:pStyle w:val="NoSpacing"/>
      </w:pPr>
    </w:p>
    <w:p w:rsidR="003A53D2" w:rsidRDefault="003A53D2" w:rsidP="003A53D2">
      <w:pPr>
        <w:pStyle w:val="NoSpacing"/>
      </w:pPr>
      <w:r>
        <w:t xml:space="preserve">Prof. </w:t>
      </w:r>
      <w:proofErr w:type="spellStart"/>
      <w:r>
        <w:t>dr</w:t>
      </w:r>
      <w:proofErr w:type="spellEnd"/>
      <w:r>
        <w:t xml:space="preserve"> A.J.L.M. van Balkom, psychiater</w:t>
      </w:r>
    </w:p>
    <w:p w:rsidR="00956220" w:rsidRDefault="00956220" w:rsidP="003A53D2">
      <w:pPr>
        <w:pStyle w:val="NoSpacing"/>
      </w:pPr>
    </w:p>
    <w:p w:rsidR="003A53D2" w:rsidRDefault="003A53D2" w:rsidP="003A53D2">
      <w:pPr>
        <w:pStyle w:val="NoSpacing"/>
      </w:pPr>
      <w:r>
        <w:t xml:space="preserve">Hoogleraar </w:t>
      </w:r>
      <w:proofErr w:type="spellStart"/>
      <w:r>
        <w:t>evidence-based</w:t>
      </w:r>
      <w:proofErr w:type="spellEnd"/>
      <w:r>
        <w:t xml:space="preserve"> psychiatrie Amsterdam UMC, locatie VUMC </w:t>
      </w:r>
    </w:p>
    <w:p w:rsidR="003A53D2" w:rsidRDefault="003A53D2" w:rsidP="003A53D2">
      <w:pPr>
        <w:pStyle w:val="NoSpacing"/>
      </w:pPr>
      <w:r>
        <w:t>Opleider Psychiatrie GGZinGeest, Amsterdam</w:t>
      </w:r>
    </w:p>
    <w:p w:rsidR="003A53D2" w:rsidRDefault="003A53D2" w:rsidP="003A53D2">
      <w:pPr>
        <w:pStyle w:val="NoSpacing"/>
      </w:pPr>
    </w:p>
    <w:p w:rsidR="00956220" w:rsidRDefault="009D5753" w:rsidP="003A53D2">
      <w:pPr>
        <w:pStyle w:val="NoSpacing"/>
      </w:pPr>
      <w:r>
        <w:t xml:space="preserve">Veel collega psychiaters raken na enige tijd uitgeblust, worden cynisch, merken dat zij het vak niet meer leuk vinden en kunnen geen enthousiasme meer opbrengen voor de zoveelste reorganisatie die aangekondigd wordt. Deze interactieve lezing gaat in op de vraag hoe je wel enthousiast kunt blijven voor je vak. We doen dit aan de hand van een raamwerk, waarin de </w:t>
      </w:r>
      <w:r w:rsidRPr="009D5753">
        <w:t>12 competenties van medisch leiderschap g</w:t>
      </w:r>
      <w:r>
        <w:t xml:space="preserve">ebundeld zijn in drie domeinen, </w:t>
      </w:r>
      <w:r w:rsidRPr="009D5753">
        <w:t xml:space="preserve">‘ik’, </w:t>
      </w:r>
      <w:r>
        <w:t>‘de ander’ en ‘de maatschappij’</w:t>
      </w:r>
      <w:r w:rsidRPr="009D5753">
        <w:t>.</w:t>
      </w:r>
    </w:p>
    <w:p w:rsidR="009D5753" w:rsidRDefault="009D5753" w:rsidP="003A53D2">
      <w:pPr>
        <w:pStyle w:val="NoSpacing"/>
      </w:pPr>
      <w:r>
        <w:t xml:space="preserve">Dit </w:t>
      </w:r>
      <w:r w:rsidR="003A53D2">
        <w:t xml:space="preserve">‘Raamwerk Medisch Leiderschap’ </w:t>
      </w:r>
      <w:r>
        <w:t xml:space="preserve">is ontwikkeld door de </w:t>
      </w:r>
      <w:r w:rsidR="003A53D2">
        <w:t>KNMG en Universiteit Twente (</w:t>
      </w:r>
      <w:hyperlink r:id="rId4" w:history="1">
        <w:r w:rsidR="003A53D2" w:rsidRPr="00632C46">
          <w:rPr>
            <w:rStyle w:val="Hyperlink"/>
          </w:rPr>
          <w:t>www.platformmedischleiderschap.nl</w:t>
        </w:r>
      </w:hyperlink>
      <w:r w:rsidR="003A53D2">
        <w:t>)</w:t>
      </w:r>
      <w:r>
        <w:t>.</w:t>
      </w:r>
      <w:r w:rsidR="00FE549E">
        <w:t xml:space="preserve"> </w:t>
      </w:r>
      <w:r>
        <w:t>Het model ziet er als volgt uit:</w:t>
      </w:r>
    </w:p>
    <w:p w:rsidR="00FE549E" w:rsidRDefault="003A53D2" w:rsidP="003A53D2">
      <w:pPr>
        <w:pStyle w:val="NoSpacing"/>
      </w:pPr>
      <w:r>
        <w:t xml:space="preserve"> </w:t>
      </w:r>
    </w:p>
    <w:p w:rsidR="00FE549E" w:rsidRDefault="00FE549E" w:rsidP="003A53D2">
      <w:pPr>
        <w:pStyle w:val="NoSpacing"/>
      </w:pPr>
      <w:r>
        <w:rPr>
          <w:noProof/>
          <w:lang w:eastAsia="nl-NL"/>
        </w:rPr>
        <w:drawing>
          <wp:inline distT="0" distB="0" distL="0" distR="0" wp14:anchorId="37B7AE02">
            <wp:extent cx="5761355" cy="22313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2231390"/>
                    </a:xfrm>
                    <a:prstGeom prst="rect">
                      <a:avLst/>
                    </a:prstGeom>
                    <a:noFill/>
                  </pic:spPr>
                </pic:pic>
              </a:graphicData>
            </a:graphic>
          </wp:inline>
        </w:drawing>
      </w:r>
    </w:p>
    <w:p w:rsidR="00FE549E" w:rsidRDefault="00FE549E" w:rsidP="003A53D2">
      <w:pPr>
        <w:pStyle w:val="NoSpacing"/>
      </w:pPr>
    </w:p>
    <w:p w:rsidR="003A53D2" w:rsidRDefault="003A53D2" w:rsidP="003A53D2">
      <w:pPr>
        <w:pStyle w:val="NoSpacing"/>
      </w:pPr>
    </w:p>
    <w:p w:rsidR="008D6506" w:rsidRDefault="00FE549E" w:rsidP="003A53D2">
      <w:pPr>
        <w:pStyle w:val="NoSpacing"/>
      </w:pPr>
      <w:r>
        <w:t xml:space="preserve">De lezing zal eerst kort ingaan op het model ‘Raamwerk Medisch Leiderschap’ en de 12 competenties die in de drie domeinen zijn gebundeld. </w:t>
      </w:r>
      <w:r w:rsidR="005C060B" w:rsidRPr="005C060B">
        <w:t xml:space="preserve">Het Raamwerk </w:t>
      </w:r>
      <w:r w:rsidR="005C060B">
        <w:t>‘</w:t>
      </w:r>
      <w:r w:rsidR="005C060B" w:rsidRPr="005C060B">
        <w:t>Medisch Leiderschap</w:t>
      </w:r>
      <w:r w:rsidR="005C060B">
        <w:t>’</w:t>
      </w:r>
      <w:r w:rsidR="005C060B" w:rsidRPr="005C060B">
        <w:t xml:space="preserve"> is </w:t>
      </w:r>
      <w:proofErr w:type="spellStart"/>
      <w:r w:rsidR="005C060B" w:rsidRPr="005C060B">
        <w:t>evidence-based</w:t>
      </w:r>
      <w:proofErr w:type="spellEnd"/>
      <w:r w:rsidR="005C060B" w:rsidRPr="005C060B">
        <w:t xml:space="preserve"> en ontwikkeld om consensus te krijgen over de pluriformiteit van het begrip ‘Medisch Leiderschap’. </w:t>
      </w:r>
      <w:r w:rsidR="005C060B">
        <w:t xml:space="preserve">Dit begrip kan toegepast </w:t>
      </w:r>
      <w:r w:rsidR="009D5753" w:rsidRPr="009D5753">
        <w:t>worden op het leiden van de eigen situatie van de medisch specialist, de specialist als leider van een zorgteam of zorginste</w:t>
      </w:r>
      <w:r w:rsidR="005C060B">
        <w:t>lling en de specialist als ontwikkelaar</w:t>
      </w:r>
      <w:r w:rsidR="009D5753" w:rsidRPr="009D5753">
        <w:t xml:space="preserve"> van gezondheidszorgbeleid. </w:t>
      </w:r>
    </w:p>
    <w:p w:rsidR="005C060B" w:rsidRDefault="005C060B" w:rsidP="003A53D2">
      <w:pPr>
        <w:pStyle w:val="NoSpacing"/>
      </w:pPr>
    </w:p>
    <w:p w:rsidR="00FE549E" w:rsidRDefault="008D6506" w:rsidP="003A53D2">
      <w:pPr>
        <w:pStyle w:val="NoSpacing"/>
      </w:pPr>
      <w:r>
        <w:t xml:space="preserve">Na uitleg over dit raamwerk </w:t>
      </w:r>
      <w:r w:rsidR="00FE549E">
        <w:t>word</w:t>
      </w:r>
      <w:r w:rsidR="005C060B">
        <w:t xml:space="preserve">t met de deelnemers bekeken in welk van de drie domeinen hun handelen het meest plaats vindt en of ze zich herkennen in de beschreven competenties. Vervolgens </w:t>
      </w:r>
      <w:r w:rsidR="00C351C3">
        <w:t>zal de spreker</w:t>
      </w:r>
      <w:r w:rsidR="005C060B">
        <w:t xml:space="preserve"> </w:t>
      </w:r>
      <w:r w:rsidR="00FE549E">
        <w:t>aan de hand van een aantal competenties</w:t>
      </w:r>
      <w:r w:rsidR="005C37E6">
        <w:t xml:space="preserve">, uit eigen ervaring, met </w:t>
      </w:r>
      <w:proofErr w:type="gramStart"/>
      <w:r w:rsidR="005C37E6">
        <w:t>praktijkvoorbeelden  aan</w:t>
      </w:r>
      <w:r w:rsidR="00FE549E">
        <w:t>gegeven</w:t>
      </w:r>
      <w:proofErr w:type="gramEnd"/>
      <w:r w:rsidR="00FE549E">
        <w:t xml:space="preserve"> </w:t>
      </w:r>
      <w:r w:rsidR="005C060B">
        <w:t xml:space="preserve">hoe het hem gelukt is enthousiast te blijven over </w:t>
      </w:r>
      <w:r w:rsidR="005C37E6">
        <w:t>het vak van psychiater</w:t>
      </w:r>
      <w:r w:rsidR="005C060B">
        <w:t>. Hierbij worden knelpunten uit</w:t>
      </w:r>
      <w:r w:rsidR="00FE549E">
        <w:t xml:space="preserve"> </w:t>
      </w:r>
      <w:r w:rsidR="00C351C3">
        <w:t>zijn praktijksituatie</w:t>
      </w:r>
      <w:r w:rsidR="00FE549E">
        <w:t xml:space="preserve"> </w:t>
      </w:r>
      <w:r w:rsidR="005C060B">
        <w:t xml:space="preserve">besproken </w:t>
      </w:r>
      <w:r w:rsidR="00FE549E">
        <w:t xml:space="preserve">en hoe </w:t>
      </w:r>
      <w:r w:rsidR="00C351C3">
        <w:t xml:space="preserve">hij </w:t>
      </w:r>
      <w:r w:rsidR="005C060B">
        <w:t xml:space="preserve">hiermee is </w:t>
      </w:r>
      <w:r w:rsidR="00C351C3">
        <w:t>om</w:t>
      </w:r>
      <w:r w:rsidR="005C060B">
        <w:t>ge</w:t>
      </w:r>
      <w:r w:rsidR="00FE549E">
        <w:t>gaan.</w:t>
      </w:r>
    </w:p>
    <w:p w:rsidR="00FE549E" w:rsidRDefault="00FE549E" w:rsidP="003A53D2">
      <w:pPr>
        <w:pStyle w:val="NoSpacing"/>
      </w:pPr>
    </w:p>
    <w:p w:rsidR="005C060B" w:rsidRDefault="008D6506" w:rsidP="003A53D2">
      <w:pPr>
        <w:pStyle w:val="NoSpacing"/>
      </w:pPr>
      <w:r>
        <w:t xml:space="preserve">De participanten kunnen </w:t>
      </w:r>
      <w:r w:rsidR="005C060B">
        <w:t xml:space="preserve">vervolgens </w:t>
      </w:r>
      <w:r>
        <w:t>eigen voorbeelden van knelpunten uit hun dagelijkse praktijk</w:t>
      </w:r>
      <w:r w:rsidR="005C060B">
        <w:t xml:space="preserve"> inbrengen </w:t>
      </w:r>
      <w:r>
        <w:t xml:space="preserve">en succesvolle of minder succesvolle oplossingen </w:t>
      </w:r>
      <w:r w:rsidR="005C060B">
        <w:t>die zij hiervoor gevonden hebben.</w:t>
      </w:r>
    </w:p>
    <w:p w:rsidR="005C060B" w:rsidRDefault="005C060B" w:rsidP="003A53D2">
      <w:pPr>
        <w:pStyle w:val="NoSpacing"/>
      </w:pPr>
    </w:p>
    <w:p w:rsidR="005C060B" w:rsidRDefault="008D6506" w:rsidP="005C060B">
      <w:pPr>
        <w:pStyle w:val="NoSpacing"/>
      </w:pPr>
      <w:r>
        <w:t>Na deze lezing</w:t>
      </w:r>
      <w:r w:rsidR="005C060B">
        <w:t xml:space="preserve"> hebben de participanten kennis van het ‘Raamwerk Medisch Leiderschap’ en hebben </w:t>
      </w:r>
      <w:proofErr w:type="gramStart"/>
      <w:r w:rsidR="005C060B">
        <w:t>zij</w:t>
      </w:r>
      <w:proofErr w:type="gramEnd"/>
      <w:r w:rsidR="005C060B">
        <w:t xml:space="preserve"> met praktijkvoorbeelden met dit raamwerk leren werken.</w:t>
      </w:r>
    </w:p>
    <w:p w:rsidR="005C060B" w:rsidRDefault="005C060B" w:rsidP="005C060B">
      <w:pPr>
        <w:pStyle w:val="NoSpacing"/>
      </w:pPr>
    </w:p>
    <w:p w:rsidR="003A53D2" w:rsidRDefault="005C060B" w:rsidP="005C37E6">
      <w:pPr>
        <w:pStyle w:val="NoSpacing"/>
      </w:pPr>
      <w:r>
        <w:t xml:space="preserve">Ref: @2015, Platform Medisch </w:t>
      </w:r>
      <w:proofErr w:type="gramStart"/>
      <w:r>
        <w:t>Lei</w:t>
      </w:r>
      <w:r w:rsidR="005C37E6">
        <w:t>derschap /</w:t>
      </w:r>
      <w:proofErr w:type="gramEnd"/>
      <w:r w:rsidR="005C37E6">
        <w:t xml:space="preserve"> Universiteit Twente.</w:t>
      </w:r>
    </w:p>
    <w:sectPr w:rsidR="003A5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D2"/>
    <w:rsid w:val="001B1D5C"/>
    <w:rsid w:val="003A53D2"/>
    <w:rsid w:val="005C060B"/>
    <w:rsid w:val="005C37E6"/>
    <w:rsid w:val="008D6506"/>
    <w:rsid w:val="00956220"/>
    <w:rsid w:val="009A6DB6"/>
    <w:rsid w:val="009D5753"/>
    <w:rsid w:val="00C351C3"/>
    <w:rsid w:val="00E24432"/>
    <w:rsid w:val="00EF0C2C"/>
    <w:rsid w:val="00FE54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AFE1D-04B5-45ED-B707-618D109C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3D2"/>
    <w:rPr>
      <w:rFonts w:ascii="Tahoma" w:hAnsi="Tahoma" w:cs="Tahoma"/>
      <w:sz w:val="16"/>
      <w:szCs w:val="16"/>
    </w:rPr>
  </w:style>
  <w:style w:type="paragraph" w:styleId="NoSpacing">
    <w:name w:val="No Spacing"/>
    <w:uiPriority w:val="1"/>
    <w:qFormat/>
    <w:rsid w:val="003A53D2"/>
    <w:pPr>
      <w:spacing w:after="0" w:line="240" w:lineRule="auto"/>
    </w:pPr>
  </w:style>
  <w:style w:type="character" w:styleId="Hyperlink">
    <w:name w:val="Hyperlink"/>
    <w:basedOn w:val="DefaultParagraphFont"/>
    <w:uiPriority w:val="99"/>
    <w:unhideWhenUsed/>
    <w:rsid w:val="003A5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hyperlink" Target="http://www.platformmedischleiderschap.nl" TargetMode="Externa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C180663EC304ABA80D94BDEB54C3A" ma:contentTypeVersion="32" ma:contentTypeDescription="Create a new document." ma:contentTypeScope="" ma:versionID="e6114d3828629661e9d569d48cf108a6">
  <xsd:schema xmlns:xsd="http://www.w3.org/2001/XMLSchema" xmlns:xs="http://www.w3.org/2001/XMLSchema" xmlns:p="http://schemas.microsoft.com/office/2006/metadata/properties" xmlns:ns3="1aa4d966-9f84-46ae-8ab7-21b65c9cb861" targetNamespace="http://schemas.microsoft.com/office/2006/metadata/properties" ma:root="true" ma:fieldsID="fb6987868215835b137aac1a0d497a91" ns3:_="">
    <xsd:import namespace="1aa4d966-9f84-46ae-8ab7-21b65c9cb861"/>
    <xsd:element name="properties">
      <xsd:complexType>
        <xsd:sequence>
          <xsd:element name="documentManagement">
            <xsd:complexType>
              <xsd:all>
                <xsd:element ref="ns3:Country_x0020_Manager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4d966-9f84-46ae-8ab7-21b65c9cb861" elementFormDefault="qualified">
    <xsd:import namespace="http://schemas.microsoft.com/office/2006/documentManagement/types"/>
    <xsd:import namespace="http://schemas.microsoft.com/office/infopath/2007/PartnerControls"/>
    <xsd:element name="Country_x0020_Manager_x0020_Review" ma:index="10" nillable="true" ma:displayName="Country Manager Review" ma:hidden="true" ma:list="UserInfo" ma:SharePointGroup="135" ma:internalName="Country_x0020_Manager_x0020_Review"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_x0020_Manager_x0020_Review xmlns="1aa4d966-9f84-46ae-8ab7-21b65c9cb861">
      <UserInfo>
        <DisplayName/>
        <AccountId xsi:nil="true"/>
        <AccountType/>
      </UserInfo>
    </Country_x0020_Manager_x0020_Review>
  </documentManagement>
</p:properties>
</file>

<file path=customXml/itemProps1.xml><?xml version="1.0" encoding="utf-8"?>
<ds:datastoreItem xmlns:ds="http://schemas.openxmlformats.org/officeDocument/2006/customXml" ds:itemID="{255E696C-6501-4700-BF36-19E66B114F3C}"/>
</file>

<file path=customXml/itemProps2.xml><?xml version="1.0" encoding="utf-8"?>
<ds:datastoreItem xmlns:ds="http://schemas.openxmlformats.org/officeDocument/2006/customXml" ds:itemID="{C577DB47-5F12-4D9F-B6A8-A38095BEF161}"/>
</file>

<file path=customXml/itemProps3.xml><?xml version="1.0" encoding="utf-8"?>
<ds:datastoreItem xmlns:ds="http://schemas.openxmlformats.org/officeDocument/2006/customXml" ds:itemID="{F4BA7FF8-30F7-4962-A82A-58A32B027F6D}"/>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1959</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GGZinGeest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tonb</dc:creator>
  <cp:lastModifiedBy>Astrid Van Beelen</cp:lastModifiedBy>
  <cp:revision>2</cp:revision>
  <cp:lastPrinted>2020-02-27T07:26:00Z</cp:lastPrinted>
  <dcterms:created xsi:type="dcterms:W3CDTF">2020-03-05T15:50:00Z</dcterms:created>
  <dcterms:modified xsi:type="dcterms:W3CDTF">2020-03-05T15:50:00Z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0x010100BA0C180663EC304ABA80D94BDEB54C3A</vt:lpwstr>
  </property>
</Properties>
</file>